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75" w:rsidRDefault="00840747">
      <w:r>
        <w:rPr>
          <w:noProof/>
        </w:rPr>
        <w:drawing>
          <wp:anchor distT="0" distB="0" distL="114300" distR="114300" simplePos="0" relativeHeight="251686911" behindDoc="1" locked="0" layoutInCell="1" allowOverlap="1" wp14:anchorId="056DD2EC" wp14:editId="61416D91">
            <wp:simplePos x="0" y="0"/>
            <wp:positionH relativeFrom="column">
              <wp:posOffset>213360</wp:posOffset>
            </wp:positionH>
            <wp:positionV relativeFrom="paragraph">
              <wp:posOffset>60325</wp:posOffset>
            </wp:positionV>
            <wp:extent cx="6350000" cy="1016000"/>
            <wp:effectExtent l="0" t="0" r="0" b="0"/>
            <wp:wrapNone/>
            <wp:docPr id="4" name="Picture 4" descr="Heading Box" title="Headin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350000" cy="1016000"/>
                    </a:xfrm>
                    <a:prstGeom prst="rect">
                      <a:avLst/>
                    </a:prstGeom>
                  </pic:spPr>
                </pic:pic>
              </a:graphicData>
            </a:graphic>
            <wp14:sizeRelH relativeFrom="page">
              <wp14:pctWidth>0</wp14:pctWidth>
            </wp14:sizeRelH>
            <wp14:sizeRelV relativeFrom="page">
              <wp14:pctHeight>0</wp14:pctHeight>
            </wp14:sizeRelV>
          </wp:anchor>
        </w:drawing>
      </w:r>
      <w:r w:rsidR="00A40B4E">
        <w:rPr>
          <w:noProof/>
        </w:rPr>
        <mc:AlternateContent>
          <mc:Choice Requires="wps">
            <w:drawing>
              <wp:inline distT="0" distB="0" distL="0" distR="0" wp14:anchorId="46631517" wp14:editId="622CEA92">
                <wp:extent cx="6812280" cy="533400"/>
                <wp:effectExtent l="0" t="0" r="0" b="0"/>
                <wp:docPr id="10" name="Text Box 2" descr="COMMUNITY ELIGIBILITY PROVISION" title="COMMUNITY ELIGIBILITY PROVI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533400"/>
                        </a:xfrm>
                        <a:prstGeom prst="rect">
                          <a:avLst/>
                        </a:prstGeom>
                        <a:noFill/>
                        <a:ln w="9525">
                          <a:noFill/>
                          <a:miter lim="800000"/>
                          <a:headEnd/>
                          <a:tailEnd/>
                        </a:ln>
                      </wps:spPr>
                      <wps:txbx>
                        <w:txbxContent>
                          <w:p w:rsidR="00830575" w:rsidRPr="00A40B4E" w:rsidRDefault="00A40B4E" w:rsidP="00840747">
                            <w:pPr>
                              <w:spacing w:before="240"/>
                              <w:jc w:val="center"/>
                              <w:rPr>
                                <w:rFonts w:ascii="Berlin Sans FB" w:hAnsi="Berlin Sans FB"/>
                                <w:color w:val="4F81BD" w:themeColor="accent1"/>
                                <w:sz w:val="48"/>
                                <w:szCs w:val="48"/>
                              </w:rPr>
                            </w:pPr>
                            <w:r w:rsidRPr="00A40B4E">
                              <w:rPr>
                                <w:rFonts w:ascii="Berlin Sans FB" w:hAnsi="Berlin Sans FB"/>
                                <w:color w:val="4F81BD" w:themeColor="accent1"/>
                                <w:sz w:val="48"/>
                                <w:szCs w:val="48"/>
                              </w:rPr>
                              <w:t>COMMUNITY ELIGIBIL</w:t>
                            </w:r>
                            <w:r w:rsidR="002A6944">
                              <w:rPr>
                                <w:rFonts w:ascii="Berlin Sans FB" w:hAnsi="Berlin Sans FB"/>
                                <w:color w:val="4F81BD" w:themeColor="accent1"/>
                                <w:sz w:val="48"/>
                                <w:szCs w:val="48"/>
                              </w:rPr>
                              <w:t>I</w:t>
                            </w:r>
                            <w:r w:rsidRPr="00A40B4E">
                              <w:rPr>
                                <w:rFonts w:ascii="Berlin Sans FB" w:hAnsi="Berlin Sans FB"/>
                                <w:color w:val="4F81BD" w:themeColor="accent1"/>
                                <w:sz w:val="48"/>
                                <w:szCs w:val="48"/>
                              </w:rPr>
                              <w:t>TY PROVISION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COMMUNITY ELIGIBILITY PROVISION - Description: COMMUNITY ELIGIBILITY PROVISION" style="width:536.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" filled="f" stroked="f">
                <v:textbox>
                  <w:txbxContent>
                    <w:p w:rsidR="00830575" w:rsidRPr="00A40B4E" w:rsidRDefault="00A40B4E" w:rsidP="00840747">
                      <w:pPr>
                        <w:spacing w:before="240"/>
                        <w:jc w:val="center"/>
                        <w:rPr>
                          <w:rFonts w:ascii="Berlin Sans FB" w:hAnsi="Berlin Sans FB"/>
                          <w:color w:val="4F81BD" w:themeColor="accent1"/>
                          <w:sz w:val="48"/>
                          <w:szCs w:val="48"/>
                        </w:rPr>
                      </w:pPr>
                      <w:r w:rsidRPr="00A40B4E">
                        <w:rPr>
                          <w:rFonts w:ascii="Berlin Sans FB" w:hAnsi="Berlin Sans FB"/>
                          <w:color w:val="4F81BD" w:themeColor="accent1"/>
                          <w:sz w:val="48"/>
                          <w:szCs w:val="48"/>
                        </w:rPr>
                        <w:t>COMMUNITY ELIGIBIL</w:t>
                      </w:r>
                      <w:r w:rsidR="002A6944">
                        <w:rPr>
                          <w:rFonts w:ascii="Berlin Sans FB" w:hAnsi="Berlin Sans FB"/>
                          <w:color w:val="4F81BD" w:themeColor="accent1"/>
                          <w:sz w:val="48"/>
                          <w:szCs w:val="48"/>
                        </w:rPr>
                        <w:t>I</w:t>
                      </w:r>
                      <w:r w:rsidRPr="00A40B4E">
                        <w:rPr>
                          <w:rFonts w:ascii="Berlin Sans FB" w:hAnsi="Berlin Sans FB"/>
                          <w:color w:val="4F81BD" w:themeColor="accent1"/>
                          <w:sz w:val="48"/>
                          <w:szCs w:val="48"/>
                        </w:rPr>
                        <w:t>TY PROVISION</w:t>
                      </w:r>
                    </w:p>
                  </w:txbxContent>
                </v:textbox>
                <w10:anchorlock/>
              </v:shape>
            </w:pict>
          </mc:Fallback>
        </mc:AlternateContent>
      </w:r>
      <w:r w:rsidR="00655928" w:rsidRPr="00655928">
        <w:rPr>
          <w:noProof/>
        </w:rPr>
        <w:t xml:space="preserve"> </w:t>
      </w:r>
    </w:p>
    <w:p w:rsidR="00830575" w:rsidRDefault="00840747">
      <w:r>
        <w:rPr>
          <w:noProof/>
        </w:rPr>
        <mc:AlternateContent>
          <mc:Choice Requires="wps">
            <w:drawing>
              <wp:inline distT="0" distB="0" distL="0" distR="0" wp14:anchorId="50A79362" wp14:editId="47CE038D">
                <wp:extent cx="6812280" cy="487680"/>
                <wp:effectExtent l="0" t="0" r="0" b="0"/>
                <wp:docPr id="11" name="Text Box 2" descr="SAMPLE LETTER – ELECTED OFFICIALS" title="SAMPLE LETTER – ELECTED OFFICIA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87680"/>
                        </a:xfrm>
                        <a:prstGeom prst="rect">
                          <a:avLst/>
                        </a:prstGeom>
                        <a:noFill/>
                        <a:ln w="9525">
                          <a:noFill/>
                          <a:miter lim="800000"/>
                          <a:headEnd/>
                          <a:tailEnd/>
                        </a:ln>
                      </wps:spPr>
                      <wps:txbx>
                        <w:txbxContent>
                          <w:p w:rsidR="00840747" w:rsidRPr="00840747" w:rsidRDefault="00840747" w:rsidP="00840747">
                            <w:pPr>
                              <w:spacing w:line="192" w:lineRule="auto"/>
                              <w:jc w:val="center"/>
                              <w:rPr>
                                <w:color w:val="FFFFFF" w:themeColor="background1"/>
                                <w:sz w:val="40"/>
                                <w:szCs w:val="40"/>
                              </w:rPr>
                            </w:pPr>
                            <w:r w:rsidRPr="00840747">
                              <w:rPr>
                                <w:color w:val="FFFFFF" w:themeColor="background1"/>
                                <w:sz w:val="40"/>
                                <w:szCs w:val="40"/>
                              </w:rPr>
                              <w:t>SAMPLE LETTER – ELECTED OFFICIALS</w:t>
                            </w:r>
                          </w:p>
                        </w:txbxContent>
                      </wps:txbx>
                      <wps:bodyPr rot="0" vert="horz" wrap="square" lIns="91440" tIns="45720" rIns="91440" bIns="45720" anchor="t" anchorCtr="0">
                        <a:noAutofit/>
                      </wps:bodyPr>
                    </wps:wsp>
                  </a:graphicData>
                </a:graphic>
              </wp:inline>
            </w:drawing>
          </mc:Choice>
          <mc:Fallback>
            <w:pict>
              <v:shape id="_x0000_s1027" type="#_x0000_t202" alt="Title: SAMPLE LETTER – ELECTED OFFICIALS - Description: SAMPLE LETTER – ELECTED OFFICIALS" style="width:536.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" filled="f" stroked="f">
                <v:textbox>
                  <w:txbxContent>
                    <w:p w:rsidR="00840747" w:rsidRPr="00840747" w:rsidRDefault="00840747" w:rsidP="00840747">
                      <w:pPr>
                        <w:spacing w:line="192" w:lineRule="auto"/>
                        <w:jc w:val="center"/>
                        <w:rPr>
                          <w:color w:val="FFFFFF" w:themeColor="background1"/>
                          <w:sz w:val="40"/>
                          <w:szCs w:val="40"/>
                        </w:rPr>
                      </w:pPr>
                      <w:r w:rsidRPr="00840747">
                        <w:rPr>
                          <w:color w:val="FFFFFF" w:themeColor="background1"/>
                          <w:sz w:val="40"/>
                          <w:szCs w:val="40"/>
                        </w:rPr>
                        <w:t>SAMPLE LETTER – ELECTED OFFICIALS</w:t>
                      </w:r>
                    </w:p>
                  </w:txbxContent>
                </v:textbox>
                <w10:anchorlock/>
              </v:shape>
            </w:pict>
          </mc:Fallback>
        </mc:AlternateContent>
      </w: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Dear [NAME],</w:t>
      </w:r>
    </w:p>
    <w:p w:rsidR="00840747" w:rsidRPr="00840747" w:rsidRDefault="00840747" w:rsidP="00840747">
      <w:pPr>
        <w:spacing w:after="0"/>
        <w:ind w:left="360" w:right="360"/>
        <w:rPr>
          <w:rFonts w:ascii="Arial Narrow" w:hAnsi="Arial Narrow" w:cs="Arial"/>
          <w:sz w:val="23"/>
          <w:szCs w:val="23"/>
        </w:rPr>
      </w:pP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 xml:space="preserve">I am writing to invite you to participate in an exciting, new effort to help end childhood hunger in [STATE/DISTRICT]. </w:t>
      </w:r>
    </w:p>
    <w:p w:rsidR="00840747" w:rsidRPr="00840747" w:rsidRDefault="00840747" w:rsidP="00840747">
      <w:pPr>
        <w:spacing w:after="0"/>
        <w:ind w:left="360" w:right="360"/>
        <w:rPr>
          <w:rFonts w:ascii="Arial Narrow" w:hAnsi="Arial Narrow" w:cs="Arial"/>
          <w:sz w:val="23"/>
          <w:szCs w:val="23"/>
        </w:rPr>
      </w:pP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 xml:space="preserve">The Community Eligibility Provision (CEP), a key provision of The Healthy, Hunger Free Kids Act of 2010, allows the nation’s highest poverty districts and schools to serve all students free meals without the burden of collecting household applications. This alternative saves districts and schools time and money by streamlining paperwork and administrative requirements. CEP gives food service professionals more time to focus on preparing nutritious meals their students will enjoy, and gives students more time to eat those meals by cutting down on time spent in the lunch line. Because all students receive meals at no charge, individual children at CEP schools no longer have to worry about the stigma associated with free or reduced price status. And most importantly, by offering all students a nutritious breakfast and lunch at no cost, CEP helps boost participation, helping schools ensure more students come to class well-nourished and ready to learn. For more information, visit: </w:t>
      </w:r>
      <w:hyperlink r:id="rId9" w:history="1">
        <w:r w:rsidRPr="00840747">
          <w:rPr>
            <w:rStyle w:val="Hyperlink"/>
            <w:rFonts w:ascii="Arial Narrow" w:hAnsi="Arial Narrow" w:cs="Arial"/>
            <w:color w:val="365F91" w:themeColor="accent1" w:themeShade="BF"/>
            <w:sz w:val="23"/>
            <w:szCs w:val="23"/>
          </w:rPr>
          <w:t>http://www.fns.usda.gov/school-meals/community-eligibility-provision</w:t>
        </w:r>
      </w:hyperlink>
      <w:r w:rsidRPr="00840747">
        <w:rPr>
          <w:rFonts w:ascii="Arial Narrow" w:hAnsi="Arial Narrow" w:cs="Arial"/>
          <w:sz w:val="23"/>
          <w:szCs w:val="23"/>
        </w:rPr>
        <w:t>.</w:t>
      </w:r>
    </w:p>
    <w:p w:rsidR="00840747" w:rsidRPr="00840747" w:rsidRDefault="00840747" w:rsidP="00840747">
      <w:pPr>
        <w:spacing w:after="0"/>
        <w:ind w:left="360" w:right="360"/>
        <w:rPr>
          <w:rFonts w:ascii="Arial Narrow" w:hAnsi="Arial Narrow" w:cs="Arial"/>
          <w:sz w:val="23"/>
          <w:szCs w:val="23"/>
        </w:rPr>
      </w:pP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You have the potential to make a significant contribution to CEP expansion. As a leader in [STATE/DISTRICT], you possess a strong understanding of the unique needs of [STATE/DISTRICT] families, making you a powerful advocate for the expansion of CEP at eligible districts and schools.</w:t>
      </w:r>
    </w:p>
    <w:p w:rsidR="00840747" w:rsidRPr="00840747" w:rsidRDefault="00840747" w:rsidP="00840747">
      <w:pPr>
        <w:spacing w:after="0"/>
        <w:ind w:left="360" w:right="360"/>
        <w:rPr>
          <w:rFonts w:ascii="Arial Narrow" w:hAnsi="Arial Narrow" w:cs="Arial"/>
          <w:sz w:val="23"/>
          <w:szCs w:val="23"/>
        </w:rPr>
      </w:pP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There are many ways you can help spread the word about CEP, including:</w:t>
      </w:r>
    </w:p>
    <w:p w:rsidR="00840747" w:rsidRPr="00840747" w:rsidRDefault="00840747" w:rsidP="00840747">
      <w:pPr>
        <w:pStyle w:val="ListParagraph"/>
        <w:numPr>
          <w:ilvl w:val="0"/>
          <w:numId w:val="1"/>
        </w:numPr>
        <w:spacing w:after="0"/>
        <w:ind w:left="1080" w:right="360"/>
        <w:rPr>
          <w:rFonts w:ascii="Arial Narrow" w:hAnsi="Arial Narrow" w:cs="Arial"/>
          <w:sz w:val="23"/>
          <w:szCs w:val="23"/>
        </w:rPr>
      </w:pPr>
      <w:r w:rsidRPr="00840747">
        <w:rPr>
          <w:rFonts w:ascii="Arial Narrow" w:hAnsi="Arial Narrow" w:cs="Arial"/>
          <w:sz w:val="23"/>
          <w:szCs w:val="23"/>
        </w:rPr>
        <w:t>Promoting CEP on traditional and social media platforms</w:t>
      </w:r>
    </w:p>
    <w:p w:rsidR="00840747" w:rsidRPr="00840747" w:rsidRDefault="00840747" w:rsidP="00840747">
      <w:pPr>
        <w:pStyle w:val="ListParagraph"/>
        <w:numPr>
          <w:ilvl w:val="0"/>
          <w:numId w:val="1"/>
        </w:numPr>
        <w:spacing w:after="0"/>
        <w:ind w:left="1080" w:right="360"/>
        <w:rPr>
          <w:rFonts w:ascii="Arial Narrow" w:hAnsi="Arial Narrow" w:cs="Arial"/>
          <w:sz w:val="23"/>
          <w:szCs w:val="23"/>
        </w:rPr>
      </w:pPr>
      <w:r w:rsidRPr="00840747">
        <w:rPr>
          <w:rFonts w:ascii="Arial Narrow" w:hAnsi="Arial Narrow" w:cs="Arial"/>
          <w:sz w:val="23"/>
          <w:szCs w:val="23"/>
        </w:rPr>
        <w:t>Issuing a press release in support of CEP</w:t>
      </w:r>
    </w:p>
    <w:p w:rsidR="00840747" w:rsidRPr="00840747" w:rsidRDefault="00840747" w:rsidP="00840747">
      <w:pPr>
        <w:pStyle w:val="ListParagraph"/>
        <w:numPr>
          <w:ilvl w:val="0"/>
          <w:numId w:val="1"/>
        </w:numPr>
        <w:spacing w:after="0"/>
        <w:ind w:left="1080" w:right="360"/>
        <w:rPr>
          <w:rFonts w:ascii="Arial Narrow" w:hAnsi="Arial Narrow" w:cs="Arial"/>
          <w:sz w:val="23"/>
          <w:szCs w:val="23"/>
        </w:rPr>
      </w:pPr>
      <w:r w:rsidRPr="00840747">
        <w:rPr>
          <w:rFonts w:ascii="Arial Narrow" w:hAnsi="Arial Narrow" w:cs="Arial"/>
          <w:sz w:val="23"/>
          <w:szCs w:val="23"/>
        </w:rPr>
        <w:t>Encouraging superintendents to adopt CEP at eligible schools and school districts</w:t>
      </w:r>
    </w:p>
    <w:p w:rsidR="00840747" w:rsidRPr="00840747" w:rsidRDefault="00840747" w:rsidP="00840747">
      <w:pPr>
        <w:pStyle w:val="ListParagraph"/>
        <w:numPr>
          <w:ilvl w:val="0"/>
          <w:numId w:val="1"/>
        </w:numPr>
        <w:spacing w:after="0"/>
        <w:ind w:left="1080" w:right="360"/>
        <w:rPr>
          <w:rFonts w:ascii="Arial Narrow" w:hAnsi="Arial Narrow" w:cs="Arial"/>
          <w:sz w:val="23"/>
          <w:szCs w:val="23"/>
        </w:rPr>
      </w:pPr>
      <w:r w:rsidRPr="00840747">
        <w:rPr>
          <w:rFonts w:ascii="Arial Narrow" w:hAnsi="Arial Narrow" w:cs="Arial"/>
          <w:sz w:val="23"/>
          <w:szCs w:val="23"/>
        </w:rPr>
        <w:t>Visiting a CEP school during School Breakfast Week (March XX-XX) or National School Lunch Week (October XX-XX)</w:t>
      </w:r>
    </w:p>
    <w:p w:rsidR="00840747" w:rsidRPr="00840747" w:rsidRDefault="00840747" w:rsidP="00840747">
      <w:pPr>
        <w:pStyle w:val="ListParagraph"/>
        <w:numPr>
          <w:ilvl w:val="0"/>
          <w:numId w:val="1"/>
        </w:numPr>
        <w:spacing w:after="0"/>
        <w:ind w:left="1080" w:right="360"/>
        <w:rPr>
          <w:rFonts w:ascii="Arial Narrow" w:hAnsi="Arial Narrow" w:cs="Arial"/>
          <w:sz w:val="23"/>
          <w:szCs w:val="23"/>
        </w:rPr>
      </w:pPr>
      <w:r w:rsidRPr="00840747">
        <w:rPr>
          <w:rFonts w:ascii="Arial Narrow" w:hAnsi="Arial Narrow" w:cs="Arial"/>
          <w:sz w:val="23"/>
          <w:szCs w:val="23"/>
        </w:rPr>
        <w:t>Challenging other elected officials to join you in your effort</w:t>
      </w:r>
      <w:bookmarkStart w:id="0" w:name="_GoBack"/>
      <w:bookmarkEnd w:id="0"/>
      <w:r w:rsidRPr="00840747">
        <w:rPr>
          <w:rFonts w:ascii="Arial Narrow" w:hAnsi="Arial Narrow" w:cs="Arial"/>
          <w:sz w:val="23"/>
          <w:szCs w:val="23"/>
        </w:rPr>
        <w:t>s</w:t>
      </w: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 xml:space="preserve"> </w:t>
      </w: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CEP can help increase access to the nutritious food children need to thrive. We hope you will join the effort to connect more children to healthy school meals by expanding CEP in [STATE/DISTRICT].</w:t>
      </w:r>
    </w:p>
    <w:p w:rsidR="00840747" w:rsidRPr="00840747" w:rsidRDefault="00840747" w:rsidP="00840747">
      <w:pPr>
        <w:spacing w:after="0"/>
        <w:ind w:left="360" w:right="360"/>
        <w:rPr>
          <w:rFonts w:ascii="Arial Narrow" w:hAnsi="Arial Narrow" w:cs="Arial"/>
          <w:sz w:val="23"/>
          <w:szCs w:val="23"/>
        </w:rPr>
      </w:pP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Sincerely,</w:t>
      </w:r>
    </w:p>
    <w:p w:rsidR="00840747" w:rsidRPr="00840747" w:rsidRDefault="00840747" w:rsidP="00840747">
      <w:pPr>
        <w:spacing w:after="0"/>
        <w:ind w:left="360" w:right="360"/>
        <w:rPr>
          <w:rFonts w:ascii="Arial Narrow" w:hAnsi="Arial Narrow" w:cs="Arial"/>
          <w:sz w:val="23"/>
          <w:szCs w:val="23"/>
        </w:rPr>
      </w:pP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[NAME]</w:t>
      </w:r>
    </w:p>
    <w:p w:rsidR="00840747" w:rsidRPr="00840747" w:rsidRDefault="00840747" w:rsidP="00840747">
      <w:pPr>
        <w:spacing w:after="0"/>
        <w:ind w:left="360" w:right="360"/>
        <w:rPr>
          <w:rFonts w:ascii="Arial Narrow" w:hAnsi="Arial Narrow" w:cs="Arial"/>
          <w:sz w:val="23"/>
          <w:szCs w:val="23"/>
        </w:rPr>
      </w:pPr>
      <w:r w:rsidRPr="00840747">
        <w:rPr>
          <w:rFonts w:ascii="Arial Narrow" w:hAnsi="Arial Narrow" w:cs="Arial"/>
          <w:sz w:val="23"/>
          <w:szCs w:val="23"/>
        </w:rPr>
        <w:t>[TITLE]</w:t>
      </w:r>
    </w:p>
    <w:p w:rsidR="00830575" w:rsidRDefault="00830575"/>
    <w:p w:rsidR="001212AE" w:rsidRDefault="00830575">
      <w:r>
        <w:rPr>
          <w:noProof/>
        </w:rPr>
        <mc:AlternateContent>
          <mc:Choice Requires="wps">
            <w:drawing>
              <wp:anchor distT="0" distB="0" distL="114300" distR="114300" simplePos="0" relativeHeight="251681792" behindDoc="0" locked="0" layoutInCell="1" allowOverlap="1" wp14:anchorId="4A3C157D" wp14:editId="7E114AC7">
                <wp:simplePos x="0" y="0"/>
                <wp:positionH relativeFrom="column">
                  <wp:posOffset>-320040</wp:posOffset>
                </wp:positionH>
                <wp:positionV relativeFrom="paragraph">
                  <wp:posOffset>204470</wp:posOffset>
                </wp:positionV>
                <wp:extent cx="7548880" cy="10160"/>
                <wp:effectExtent l="19050" t="19050" r="33020" b="27940"/>
                <wp:wrapNone/>
                <wp:docPr id="13" name="Straight Connector 13" descr="Orange Dashed Line" title="Orange Dashed Line"/>
                <wp:cNvGraphicFramePr/>
                <a:graphic xmlns:a="http://schemas.openxmlformats.org/drawingml/2006/main">
                  <a:graphicData uri="http://schemas.microsoft.com/office/word/2010/wordprocessingShape">
                    <wps:wsp>
                      <wps:cNvCnPr/>
                      <wps:spPr>
                        <a:xfrm>
                          <a:off x="0" y="0"/>
                          <a:ext cx="7548880" cy="10160"/>
                        </a:xfrm>
                        <a:prstGeom prst="line">
                          <a:avLst/>
                        </a:prstGeom>
                        <a:ln w="38100" cap="rnd">
                          <a:solidFill>
                            <a:schemeClr val="accent6">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alt="Title: Orange Dashed Line - Description: Orange Dashed Line"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5.2pt,16.1pt" to="56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" strokecolor="#e36c0a [2409]" strokeweight="3pt">
                <v:stroke dashstyle="1 1" endcap="round"/>
              </v:line>
            </w:pict>
          </mc:Fallback>
        </mc:AlternateContent>
      </w:r>
      <w:r w:rsidR="00407711">
        <w:rPr>
          <w:noProof/>
        </w:rPr>
        <mc:AlternateContent>
          <mc:Choice Requires="wps">
            <w:drawing>
              <wp:anchor distT="0" distB="0" distL="114300" distR="114300" simplePos="0" relativeHeight="251660288" behindDoc="0" locked="0" layoutInCell="1" allowOverlap="1" wp14:anchorId="3795300A" wp14:editId="7160AF8B">
                <wp:simplePos x="0" y="0"/>
                <wp:positionH relativeFrom="column">
                  <wp:posOffset>-4983480</wp:posOffset>
                </wp:positionH>
                <wp:positionV relativeFrom="paragraph">
                  <wp:posOffset>103505</wp:posOffset>
                </wp:positionV>
                <wp:extent cx="4236720" cy="619760"/>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19760"/>
                        </a:xfrm>
                        <a:prstGeom prst="rect">
                          <a:avLst/>
                        </a:prstGeom>
                        <a:solidFill>
                          <a:srgbClr val="FFFFFF"/>
                        </a:solidFill>
                        <a:ln w="9525">
                          <a:solidFill>
                            <a:srgbClr val="000000"/>
                          </a:solidFill>
                          <a:miter lim="800000"/>
                          <a:headEnd/>
                          <a:tailEnd/>
                        </a:ln>
                      </wps:spPr>
                      <wps:txbx>
                        <w:txbxContent>
                          <w:p w:rsidR="00407711" w:rsidRPr="00407711" w:rsidRDefault="00407711" w:rsidP="00407711">
                            <w:pPr>
                              <w:jc w:val="center"/>
                              <w:rPr>
                                <w:rFonts w:ascii="Berlin Sans FB" w:hAnsi="Berlin Sans FB"/>
                                <w:color w:val="0382EB"/>
                                <w:sz w:val="72"/>
                                <w:szCs w:val="72"/>
                              </w:rPr>
                            </w:pPr>
                            <w:r w:rsidRPr="00407711">
                              <w:rPr>
                                <w:rFonts w:ascii="Berlin Sans FB" w:hAnsi="Berlin Sans FB"/>
                                <w:color w:val="0382EB"/>
                                <w:sz w:val="72"/>
                                <w:szCs w:val="72"/>
                              </w:rPr>
                              <w:t>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2.4pt;margin-top:8.15pt;width:333.6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SgJgIAAE0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">
                <v:textbox>
                  <w:txbxContent>
                    <w:p w:rsidR="00407711" w:rsidRPr="00407711" w:rsidRDefault="00407711" w:rsidP="00407711">
                      <w:pPr>
                        <w:jc w:val="center"/>
                        <w:rPr>
                          <w:rFonts w:ascii="Berlin Sans FB" w:hAnsi="Berlin Sans FB"/>
                          <w:color w:val="0382EB"/>
                          <w:sz w:val="72"/>
                          <w:szCs w:val="72"/>
                        </w:rPr>
                      </w:pPr>
                      <w:r w:rsidRPr="00407711">
                        <w:rPr>
                          <w:rFonts w:ascii="Berlin Sans FB" w:hAnsi="Berlin Sans FB"/>
                          <w:color w:val="0382EB"/>
                          <w:sz w:val="72"/>
                          <w:szCs w:val="72"/>
                        </w:rPr>
                        <w:t>TITLE</w:t>
                      </w:r>
                    </w:p>
                  </w:txbxContent>
                </v:textbox>
              </v:shape>
            </w:pict>
          </mc:Fallback>
        </mc:AlternateContent>
      </w:r>
    </w:p>
    <w:sectPr w:rsidR="001212AE" w:rsidSect="0040771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68" w:rsidRDefault="00945A68" w:rsidP="00407711">
      <w:pPr>
        <w:spacing w:after="0" w:line="240" w:lineRule="auto"/>
      </w:pPr>
      <w:r>
        <w:separator/>
      </w:r>
    </w:p>
  </w:endnote>
  <w:endnote w:type="continuationSeparator" w:id="0">
    <w:p w:rsidR="00945A68" w:rsidRDefault="00945A68" w:rsidP="0040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rsidP="00545740">
    <w:pPr>
      <w:pStyle w:val="Footer"/>
      <w:jc w:val="center"/>
    </w:pPr>
    <w:r>
      <w:rPr>
        <w:rFonts w:cs="Arial Narrow"/>
        <w:color w:val="221E1F"/>
        <w:sz w:val="18"/>
        <w:szCs w:val="18"/>
      </w:rPr>
      <w:t>U.S. Department of Agriculture | Food and Nutrition Service | FNS-600 |</w:t>
    </w:r>
    <w:r w:rsidR="00545740">
      <w:rPr>
        <w:rFonts w:cs="Arial Narrow"/>
        <w:color w:val="221E1F"/>
        <w:sz w:val="18"/>
        <w:szCs w:val="18"/>
      </w:rPr>
      <w:t xml:space="preserve"> </w:t>
    </w:r>
    <w:r w:rsidR="0061722A">
      <w:rPr>
        <w:rFonts w:cs="Arial Narrow"/>
        <w:color w:val="221E1F"/>
        <w:sz w:val="18"/>
        <w:szCs w:val="18"/>
      </w:rPr>
      <w:t>June</w:t>
    </w:r>
    <w:r w:rsidR="009B47B9">
      <w:rPr>
        <w:rFonts w:cs="Arial Narrow"/>
        <w:color w:val="221E1F"/>
        <w:sz w:val="18"/>
        <w:szCs w:val="18"/>
      </w:rPr>
      <w:t xml:space="preserve"> 2016</w:t>
    </w:r>
    <w:r w:rsidR="00545740">
      <w:rPr>
        <w:rFonts w:cs="Arial Narrow"/>
        <w:color w:val="221E1F"/>
        <w:sz w:val="18"/>
        <w:szCs w:val="18"/>
      </w:rPr>
      <w:t xml:space="preserve"> </w:t>
    </w:r>
    <w:r>
      <w:rPr>
        <w:rFonts w:cs="Arial Narrow"/>
        <w:color w:val="221E1F"/>
        <w:sz w:val="18"/>
        <w:szCs w:val="18"/>
      </w:rPr>
      <w:t>| USDA is an equal opportunity employer and provider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68" w:rsidRDefault="00945A68" w:rsidP="00407711">
      <w:pPr>
        <w:spacing w:after="0" w:line="240" w:lineRule="auto"/>
      </w:pPr>
      <w:r>
        <w:separator/>
      </w:r>
    </w:p>
  </w:footnote>
  <w:footnote w:type="continuationSeparator" w:id="0">
    <w:p w:rsidR="00945A68" w:rsidRDefault="00945A68" w:rsidP="00407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pPr>
      <w:pStyle w:val="Header"/>
    </w:pPr>
    <w:r>
      <w:rPr>
        <w:noProof/>
      </w:rPr>
      <w:drawing>
        <wp:inline distT="0" distB="0" distL="0" distR="0" wp14:anchorId="06210813" wp14:editId="3C3F6E76">
          <wp:extent cx="3177540" cy="457200"/>
          <wp:effectExtent l="0" t="0" r="3810" b="0"/>
          <wp:docPr id="2" name="Picture 2" descr="USDA - United States Department of Agriculture" title="USDA - United State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77540" cy="457200"/>
                  </a:xfrm>
                  <a:prstGeom prst="rect">
                    <a:avLst/>
                  </a:prstGeom>
                </pic:spPr>
              </pic:pic>
            </a:graphicData>
          </a:graphic>
        </wp:inline>
      </w:drawing>
    </w:r>
  </w:p>
  <w:p w:rsidR="00407711" w:rsidRDefault="00407711">
    <w:pPr>
      <w:pStyle w:val="Header"/>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0A6C"/>
    <w:multiLevelType w:val="hybridMultilevel"/>
    <w:tmpl w:val="FB8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11"/>
    <w:rsid w:val="00023BDB"/>
    <w:rsid w:val="000D2D1E"/>
    <w:rsid w:val="00150EDB"/>
    <w:rsid w:val="001A37E5"/>
    <w:rsid w:val="001E7229"/>
    <w:rsid w:val="00263CCE"/>
    <w:rsid w:val="002A6944"/>
    <w:rsid w:val="003436E0"/>
    <w:rsid w:val="003C47D9"/>
    <w:rsid w:val="00407711"/>
    <w:rsid w:val="00482F24"/>
    <w:rsid w:val="0048704C"/>
    <w:rsid w:val="00545740"/>
    <w:rsid w:val="005C32C2"/>
    <w:rsid w:val="0061722A"/>
    <w:rsid w:val="00655928"/>
    <w:rsid w:val="006A69EC"/>
    <w:rsid w:val="007847E1"/>
    <w:rsid w:val="007851EB"/>
    <w:rsid w:val="0079789F"/>
    <w:rsid w:val="00801CB7"/>
    <w:rsid w:val="00830575"/>
    <w:rsid w:val="00840747"/>
    <w:rsid w:val="00844183"/>
    <w:rsid w:val="00894F97"/>
    <w:rsid w:val="008A3F9C"/>
    <w:rsid w:val="008A7DE6"/>
    <w:rsid w:val="00945A68"/>
    <w:rsid w:val="009B47B9"/>
    <w:rsid w:val="00A06DC4"/>
    <w:rsid w:val="00A14A99"/>
    <w:rsid w:val="00A23929"/>
    <w:rsid w:val="00A40B4E"/>
    <w:rsid w:val="00A42214"/>
    <w:rsid w:val="00AC2FAA"/>
    <w:rsid w:val="00AC3D9C"/>
    <w:rsid w:val="00B26E2B"/>
    <w:rsid w:val="00B52534"/>
    <w:rsid w:val="00B5632F"/>
    <w:rsid w:val="00B74723"/>
    <w:rsid w:val="00B87395"/>
    <w:rsid w:val="00BE2BF7"/>
    <w:rsid w:val="00C3399C"/>
    <w:rsid w:val="00C76F6F"/>
    <w:rsid w:val="00D819BD"/>
    <w:rsid w:val="00E01B24"/>
    <w:rsid w:val="00EC7319"/>
    <w:rsid w:val="00EF518A"/>
    <w:rsid w:val="00FD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11"/>
    <w:rPr>
      <w:rFonts w:ascii="Tahoma" w:hAnsi="Tahoma" w:cs="Tahoma"/>
      <w:sz w:val="16"/>
      <w:szCs w:val="16"/>
    </w:rPr>
  </w:style>
  <w:style w:type="paragraph" w:styleId="Header">
    <w:name w:val="header"/>
    <w:basedOn w:val="Normal"/>
    <w:link w:val="HeaderChar"/>
    <w:uiPriority w:val="99"/>
    <w:unhideWhenUsed/>
    <w:rsid w:val="0040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11"/>
  </w:style>
  <w:style w:type="paragraph" w:styleId="Footer">
    <w:name w:val="footer"/>
    <w:basedOn w:val="Normal"/>
    <w:link w:val="FooterChar"/>
    <w:uiPriority w:val="99"/>
    <w:unhideWhenUsed/>
    <w:rsid w:val="0040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11"/>
  </w:style>
  <w:style w:type="character" w:styleId="Hyperlink">
    <w:name w:val="Hyperlink"/>
    <w:basedOn w:val="DefaultParagraphFont"/>
    <w:uiPriority w:val="99"/>
    <w:unhideWhenUsed/>
    <w:rsid w:val="007851EB"/>
    <w:rPr>
      <w:color w:val="0000FF" w:themeColor="hyperlink"/>
      <w:u w:val="single"/>
    </w:rPr>
  </w:style>
  <w:style w:type="paragraph" w:styleId="ListParagraph">
    <w:name w:val="List Paragraph"/>
    <w:basedOn w:val="Normal"/>
    <w:uiPriority w:val="34"/>
    <w:qFormat/>
    <w:rsid w:val="00C33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11"/>
    <w:rPr>
      <w:rFonts w:ascii="Tahoma" w:hAnsi="Tahoma" w:cs="Tahoma"/>
      <w:sz w:val="16"/>
      <w:szCs w:val="16"/>
    </w:rPr>
  </w:style>
  <w:style w:type="paragraph" w:styleId="Header">
    <w:name w:val="header"/>
    <w:basedOn w:val="Normal"/>
    <w:link w:val="HeaderChar"/>
    <w:uiPriority w:val="99"/>
    <w:unhideWhenUsed/>
    <w:rsid w:val="0040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11"/>
  </w:style>
  <w:style w:type="paragraph" w:styleId="Footer">
    <w:name w:val="footer"/>
    <w:basedOn w:val="Normal"/>
    <w:link w:val="FooterChar"/>
    <w:uiPriority w:val="99"/>
    <w:unhideWhenUsed/>
    <w:rsid w:val="0040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11"/>
  </w:style>
  <w:style w:type="character" w:styleId="Hyperlink">
    <w:name w:val="Hyperlink"/>
    <w:basedOn w:val="DefaultParagraphFont"/>
    <w:uiPriority w:val="99"/>
    <w:unhideWhenUsed/>
    <w:rsid w:val="007851EB"/>
    <w:rPr>
      <w:color w:val="0000FF" w:themeColor="hyperlink"/>
      <w:u w:val="single"/>
    </w:rPr>
  </w:style>
  <w:style w:type="paragraph" w:styleId="ListParagraph">
    <w:name w:val="List Paragraph"/>
    <w:basedOn w:val="Normal"/>
    <w:uiPriority w:val="34"/>
    <w:qFormat/>
    <w:rsid w:val="00C3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ns.usda.gov/school-meals/community-eligibility-pro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 (Intern)</dc:creator>
  <cp:lastModifiedBy>Becker, Madeline - FNS</cp:lastModifiedBy>
  <cp:revision>3</cp:revision>
  <dcterms:created xsi:type="dcterms:W3CDTF">2016-06-21T16:14:00Z</dcterms:created>
  <dcterms:modified xsi:type="dcterms:W3CDTF">2016-06-22T14:30:00Z</dcterms:modified>
</cp:coreProperties>
</file>